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36"/>
          <w:szCs w:val="36"/>
          <w:rtl w:val="0"/>
        </w:rPr>
        <w:t xml:space="preserve">Agenda:</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sz w:val="24"/>
          <w:szCs w:val="24"/>
          <w:rtl w:val="0"/>
        </w:rPr>
        <w:t xml:space="preserve">Oak Hills Elementary Parent Teacher Organization</w:t>
      </w:r>
    </w:p>
    <w:p w:rsidR="00000000" w:rsidDel="00000000" w:rsidP="00000000" w:rsidRDefault="00000000" w:rsidRPr="00000000">
      <w:pPr>
        <w:pBd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pBdr/>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May 08, 2017 - Oak Hills Elementary School @ 7:00pm</w:t>
      </w:r>
    </w:p>
    <w:p w:rsidR="00000000" w:rsidDel="00000000" w:rsidP="00000000" w:rsidRDefault="00000000" w:rsidRPr="00000000">
      <w:pPr>
        <w:pBdr/>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Welcome/Introductions:  Wendy Turinsky/Lark Asbury</w:t>
      </w:r>
    </w:p>
    <w:p w:rsidR="00000000" w:rsidDel="00000000" w:rsidP="00000000" w:rsidRDefault="00000000" w:rsidRPr="00000000">
      <w:pPr>
        <w:numPr>
          <w:ilvl w:val="0"/>
          <w:numId w:val="1"/>
        </w:numPr>
        <w:pBdr/>
        <w:ind w:left="72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Principal’s Report:  Sheila Baumgardner</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Reminder:  Early release starts next school year.  It will start the second week of school.  Teachers are figuring out the best way to spend their extra time; collaborate with each other or other teachers in the district, etc..</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The school is figuring out where the afterschool programs will be moved since teachers will be using the building also.</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The Staff loved the gifts from teachers appreciation week!</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Sheila is in the process of interviewing for a Vice Principal.</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We are patiently waiting for the Volunteer Better Impact Program to get fixed so volunteers are able sign in to the computer and log their hours.</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Our wonderful librarian, Kathy Wiggins, will be moving so we are going to need a new librarian for next year.  We are sad to see her go!</w:t>
      </w:r>
    </w:p>
    <w:p w:rsidR="00000000" w:rsidDel="00000000" w:rsidP="00000000" w:rsidRDefault="00000000" w:rsidRPr="00000000">
      <w:pPr>
        <w:numPr>
          <w:ilvl w:val="0"/>
          <w:numId w:val="1"/>
        </w:numPr>
        <w:pBdr/>
        <w:ind w:left="72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Treasurer’s Report: Mandi MacAskill - see attachment</w:t>
      </w:r>
    </w:p>
    <w:p w:rsidR="00000000" w:rsidDel="00000000" w:rsidP="00000000" w:rsidRDefault="00000000" w:rsidRPr="00000000">
      <w:pPr>
        <w:numPr>
          <w:ilvl w:val="0"/>
          <w:numId w:val="1"/>
        </w:numPr>
        <w:pBdr/>
        <w:ind w:left="72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Committee Updates/Old Business:</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School supplies kits: Sara Bourne</w:t>
      </w:r>
    </w:p>
    <w:p w:rsidR="00000000" w:rsidDel="00000000" w:rsidP="00000000" w:rsidRDefault="00000000" w:rsidRPr="00000000">
      <w:pPr>
        <w:numPr>
          <w:ilvl w:val="0"/>
          <w:numId w:val="1"/>
        </w:numPr>
        <w:pBdr/>
        <w:ind w:left="72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New Business/Parent Questions/Concerns/Comments:</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Art Night: Rebecca Leibowitz</w:t>
      </w:r>
    </w:p>
    <w:p w:rsidR="00000000" w:rsidDel="00000000" w:rsidP="00000000" w:rsidRDefault="00000000" w:rsidRPr="00000000">
      <w:pPr>
        <w:numPr>
          <w:ilvl w:val="2"/>
          <w:numId w:val="1"/>
        </w:numPr>
        <w:pBdr/>
        <w:ind w:left="216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Rebecca made a motion to use the money made at art night to go towards a water bottle station in the cafeteria.  All in favor.  None opposed.  Motion passed.</w:t>
      </w:r>
    </w:p>
    <w:p w:rsidR="00000000" w:rsidDel="00000000" w:rsidP="00000000" w:rsidRDefault="00000000" w:rsidRPr="00000000">
      <w:pPr>
        <w:numPr>
          <w:ilvl w:val="2"/>
          <w:numId w:val="1"/>
        </w:numPr>
        <w:pBdr/>
        <w:ind w:left="216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There was talk about either having food trucks at art night or to sell pizza.  Decision will be made at a later date.</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Thursday, May 18th - Bike Fait:  Jen Anderson</w:t>
      </w:r>
    </w:p>
    <w:p w:rsidR="00000000" w:rsidDel="00000000" w:rsidP="00000000" w:rsidRDefault="00000000" w:rsidRPr="00000000">
      <w:pPr>
        <w:numPr>
          <w:ilvl w:val="2"/>
          <w:numId w:val="1"/>
        </w:numPr>
        <w:pBdr/>
        <w:ind w:left="216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There will be helmet checks, bike swap, raffle tickets, bike safety, and more.  This will be held by the bike racks next to the portables.</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Back to School Picnic 2017 Planning:  Lark Asbury</w:t>
      </w:r>
    </w:p>
    <w:p w:rsidR="00000000" w:rsidDel="00000000" w:rsidP="00000000" w:rsidRDefault="00000000" w:rsidRPr="00000000">
      <w:pPr>
        <w:numPr>
          <w:ilvl w:val="2"/>
          <w:numId w:val="1"/>
        </w:numPr>
        <w:pBdr/>
        <w:ind w:left="216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There was a discussion about what the format should be this year as we tried something different last year.  Ideas about having supply drop off/meet your teacher the Friday before school starts which would be Sept 1st from 7:45am - 9am.   Tentatively scheduled is the Back to School Picnic on Sept. 7th and Curriculum night on Sept. 14th.</w:t>
      </w:r>
    </w:p>
    <w:p w:rsidR="00000000" w:rsidDel="00000000" w:rsidP="00000000" w:rsidRDefault="00000000" w:rsidRPr="00000000">
      <w:pPr>
        <w:numPr>
          <w:ilvl w:val="2"/>
          <w:numId w:val="1"/>
        </w:numPr>
        <w:pBdr/>
        <w:ind w:left="216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School T-shirts:  Heather Lambert - Mike Rider has volunteered to design the t-shirt for next year which will be the 50th anniversary of Oak Hills Elementary.  Heather asked for feedback about colors?  An otter image?  What the shirt should say?  Suggestions were:  people liked the red, navy and gray shirt colors, not everyone was thrilled about having an Otter on the shirt unless an updated image was made, also, those present thought mentioning it was the 50 Anniversary on the shirt was a good idea and or maybe put the year of the first year the school was operating.</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Elections of 2017-2018 Officers/Committee Chairs</w:t>
      </w:r>
    </w:p>
    <w:p w:rsidR="00000000" w:rsidDel="00000000" w:rsidP="00000000" w:rsidRDefault="00000000" w:rsidRPr="00000000">
      <w:pPr>
        <w:numPr>
          <w:ilvl w:val="2"/>
          <w:numId w:val="1"/>
        </w:numPr>
        <w:pBdr/>
        <w:ind w:left="216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Wendy nominated Charli Sands to serve as Co-Vice President in charge of communications on the PTO board.  Mandi seconds the nomination.  All in Favor.  None opposed.  Nomination passed.</w:t>
      </w:r>
    </w:p>
    <w:p w:rsidR="00000000" w:rsidDel="00000000" w:rsidP="00000000" w:rsidRDefault="00000000" w:rsidRPr="00000000">
      <w:pPr>
        <w:numPr>
          <w:ilvl w:val="2"/>
          <w:numId w:val="1"/>
        </w:numPr>
        <w:pBdr/>
        <w:ind w:left="2160" w:hanging="360"/>
        <w:contextualSpacing w:val="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Wendy nominated Kim Harris to serve as Co-Secretary on the PTO board.  Lark seconds the nomination.  All in Favor.  None opposed.  Nomination passed.</w:t>
      </w:r>
    </w:p>
    <w:p w:rsidR="00000000" w:rsidDel="00000000" w:rsidP="00000000" w:rsidRDefault="00000000" w:rsidRPr="00000000">
      <w:pPr>
        <w:numPr>
          <w:ilvl w:val="2"/>
          <w:numId w:val="1"/>
        </w:numPr>
        <w:pBdr/>
        <w:ind w:left="2160" w:hanging="360"/>
        <w:contextualSpacing w:val="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Wendy nominated Nicole Evanson to serve as Co-Treasuer on the PTO board.  Mandi seconds the nomination.  All in Favor.  None opposed.  Nomination passed.</w:t>
      </w:r>
    </w:p>
    <w:p w:rsidR="00000000" w:rsidDel="00000000" w:rsidP="00000000" w:rsidRDefault="00000000" w:rsidRPr="00000000">
      <w:pPr>
        <w:numPr>
          <w:ilvl w:val="2"/>
          <w:numId w:val="1"/>
        </w:numPr>
        <w:pBdr/>
        <w:ind w:left="2160" w:hanging="360"/>
        <w:contextualSpacing w:val="1"/>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Wendy nominated Lindsey Burnham to serve as Volunteer Coordinator on the PTO board.  Lark seconds the nomination.  All in Favor.  None opposed.  Nomination passed.</w:t>
      </w:r>
    </w:p>
    <w:p w:rsidR="00000000" w:rsidDel="00000000" w:rsidP="00000000" w:rsidRDefault="00000000" w:rsidRPr="00000000">
      <w:pPr>
        <w:numPr>
          <w:ilvl w:val="0"/>
          <w:numId w:val="1"/>
        </w:numPr>
        <w:pBdr/>
        <w:ind w:left="72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Announcements/Important Dates:</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Bike Fair/Helmet Fitting:  May 18 at 2:45pm</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PTO Budget Forecast Meeting/PTO Meeting:  June 12 @ 3:00pm</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Burgerville Dinner Night Out:  May 24th 5pm to 8pm</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Art Night:  Thursday, June 1st 6pm to 8pm</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Field Day:  Friday, June 16 All Day!!</w:t>
      </w:r>
    </w:p>
    <w:p w:rsidR="00000000" w:rsidDel="00000000" w:rsidP="00000000" w:rsidRDefault="00000000" w:rsidRPr="00000000">
      <w:pPr>
        <w:numPr>
          <w:ilvl w:val="1"/>
          <w:numId w:val="1"/>
        </w:numPr>
        <w:pBdr/>
        <w:ind w:left="1440" w:hanging="360"/>
        <w:contextualSpacing w:val="1"/>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OHHA Needs Help for 4th of July Activities</w:t>
      </w:r>
    </w:p>
    <w:p w:rsidR="00000000" w:rsidDel="00000000" w:rsidP="00000000" w:rsidRDefault="00000000" w:rsidRPr="00000000">
      <w:pPr>
        <w:pBdr/>
        <w:ind w:left="1440" w:firstLine="0"/>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pBdr/>
        <w:ind w:left="0" w:firstLine="0"/>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pPr>
        <w:pBd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pPr>
        <w:pBd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pPr>
        <w:pBd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pPr>
        <w:pBd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pPr>
        <w:pBdr/>
        <w:contextualSpacing w:val="0"/>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Oak Hills PTO Meeting Attendance</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May 8, 2017</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Jennifer Cooper</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Charli Sand</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Sheila Baumgardner</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Lark Asbury</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Kim Douglas</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Alex Boschma</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Wendy Turinsky</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Mandi MacAskill</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Kim Sanders</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Kim Harries</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Rebecca Moon Leibowitz</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Heather Lambert</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Lindsey Burnham</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Nicole Evanson</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Michelle McGhee</w:t>
      </w:r>
    </w:p>
    <w:p w:rsidR="00000000" w:rsidDel="00000000" w:rsidP="00000000" w:rsidRDefault="00000000" w:rsidRPr="00000000">
      <w:pPr>
        <w:pBd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Heather Wadia</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